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C1" w:rsidRDefault="00084EC1">
      <w:pPr>
        <w:rPr>
          <w:noProof/>
          <w:lang w:eastAsia="ru-RU"/>
        </w:rPr>
      </w:pPr>
    </w:p>
    <w:p w:rsidR="00084EC1" w:rsidRDefault="00084EC1">
      <w:pPr>
        <w:rPr>
          <w:noProof/>
          <w:lang w:eastAsia="ru-RU"/>
        </w:rPr>
      </w:pPr>
    </w:p>
    <w:p w:rsidR="00084EC1" w:rsidRDefault="00084EC1">
      <w:pPr>
        <w:rPr>
          <w:noProof/>
          <w:lang w:eastAsia="ru-RU"/>
        </w:rPr>
      </w:pPr>
    </w:p>
    <w:p w:rsidR="00B018CD" w:rsidRDefault="00084EC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 интоксикация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EC1" w:rsidRPr="00EC267B" w:rsidRDefault="00084EC1" w:rsidP="00084EC1">
      <w:pPr>
        <w:pStyle w:val="Style3"/>
        <w:widowControl/>
        <w:spacing w:before="77"/>
        <w:ind w:left="134"/>
        <w:jc w:val="center"/>
        <w:rPr>
          <w:rStyle w:val="FontStyle29"/>
          <w:b/>
          <w:sz w:val="28"/>
          <w:szCs w:val="28"/>
          <w:lang w:eastAsia="en-US"/>
        </w:rPr>
      </w:pPr>
      <w:r w:rsidRPr="00EC267B">
        <w:rPr>
          <w:rStyle w:val="FontStyle29"/>
          <w:b/>
          <w:sz w:val="28"/>
          <w:szCs w:val="28"/>
          <w:lang w:val="en-US" w:eastAsia="en-US"/>
        </w:rPr>
        <w:lastRenderedPageBreak/>
        <w:t>I</w:t>
      </w:r>
      <w:r w:rsidRPr="00EC267B">
        <w:rPr>
          <w:rStyle w:val="FontStyle29"/>
          <w:b/>
          <w:sz w:val="28"/>
          <w:szCs w:val="28"/>
          <w:lang w:eastAsia="en-US"/>
        </w:rPr>
        <w:t>.Общие положения</w:t>
      </w:r>
    </w:p>
    <w:p w:rsidR="00084EC1" w:rsidRPr="00EC267B" w:rsidRDefault="00084EC1" w:rsidP="00084EC1">
      <w:pPr>
        <w:pStyle w:val="Style4"/>
        <w:widowControl/>
        <w:tabs>
          <w:tab w:val="left" w:pos="1056"/>
        </w:tabs>
        <w:spacing w:line="276" w:lineRule="auto"/>
        <w:ind w:firstLine="0"/>
        <w:rPr>
          <w:rStyle w:val="FontStyle30"/>
          <w:sz w:val="28"/>
          <w:szCs w:val="28"/>
        </w:rPr>
      </w:pPr>
      <w:r w:rsidRPr="00EC267B">
        <w:rPr>
          <w:rStyle w:val="FontStyle36"/>
          <w:sz w:val="28"/>
          <w:szCs w:val="28"/>
        </w:rPr>
        <w:t>1.</w:t>
      </w:r>
      <w:r w:rsidRPr="00EC267B">
        <w:rPr>
          <w:rStyle w:val="FontStyle36"/>
          <w:sz w:val="28"/>
          <w:szCs w:val="28"/>
        </w:rPr>
        <w:tab/>
        <w:t>Настоящее Положение регулирует порядок направления и приема детей школьного</w:t>
      </w:r>
      <w:r w:rsidRPr="00EC267B">
        <w:rPr>
          <w:rStyle w:val="FontStyle31"/>
          <w:sz w:val="28"/>
          <w:szCs w:val="28"/>
        </w:rPr>
        <w:t xml:space="preserve"> </w:t>
      </w:r>
      <w:r w:rsidRPr="00EC267B">
        <w:rPr>
          <w:rStyle w:val="FontStyle36"/>
          <w:sz w:val="28"/>
          <w:szCs w:val="28"/>
        </w:rPr>
        <w:t xml:space="preserve">возраста детей с туберкулезной </w:t>
      </w:r>
      <w:r w:rsidRPr="00EC267B">
        <w:rPr>
          <w:rStyle w:val="FontStyle30"/>
          <w:sz w:val="28"/>
          <w:szCs w:val="28"/>
        </w:rPr>
        <w:t xml:space="preserve">интоксикацией, </w:t>
      </w:r>
      <w:r w:rsidRPr="00EC267B">
        <w:rPr>
          <w:rStyle w:val="FontStyle36"/>
          <w:sz w:val="28"/>
          <w:szCs w:val="28"/>
        </w:rPr>
        <w:t>с  затихающи</w:t>
      </w:r>
      <w:r w:rsidRPr="00EC267B">
        <w:rPr>
          <w:rStyle w:val="FontStyle36"/>
          <w:sz w:val="28"/>
          <w:szCs w:val="28"/>
        </w:rPr>
        <w:softHyphen/>
        <w:t>ми формами туберкулеза, из «групп риска» по туберкулезу в Государственное бюджетное оздоровительное общеобразовательное учреждение санаторного типа для детей, нуждающихся в длительном лечении «Новокашировская санаторная школа-интернат».</w:t>
      </w:r>
    </w:p>
    <w:p w:rsidR="00084EC1" w:rsidRPr="00EC267B" w:rsidRDefault="00084EC1" w:rsidP="00084EC1">
      <w:pPr>
        <w:jc w:val="both"/>
        <w:rPr>
          <w:rStyle w:val="FontStyle36"/>
          <w:color w:val="FF0000"/>
          <w:sz w:val="28"/>
          <w:szCs w:val="28"/>
        </w:rPr>
      </w:pPr>
      <w:bookmarkStart w:id="0" w:name="OLE_LINK105"/>
      <w:bookmarkStart w:id="1" w:name="OLE_LINK106"/>
      <w:bookmarkStart w:id="2" w:name="OLE_LINK107"/>
      <w:proofErr w:type="gramStart"/>
      <w:r w:rsidRPr="00EC267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2.Настоящий Порядок </w:t>
      </w:r>
      <w:bookmarkEnd w:id="0"/>
      <w:bookmarkEnd w:id="1"/>
      <w:bookmarkEnd w:id="2"/>
      <w:r w:rsidRPr="00EC267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разработан в соответствии с Федеральным законом от 29.12.2012 № 273-ФЗ "Об образовании в Российской Федерации", </w:t>
      </w:r>
      <w:r w:rsidRPr="00EC267B">
        <w:rPr>
          <w:rFonts w:ascii="Times New Roman" w:hAnsi="Times New Roman" w:cs="Times New Roman"/>
          <w:sz w:val="28"/>
          <w:szCs w:val="28"/>
        </w:rPr>
        <w:t xml:space="preserve">Порядком приема граждан на обучение по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EC267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267B">
        <w:rPr>
          <w:rFonts w:ascii="Times New Roman" w:hAnsi="Times New Roman" w:cs="Times New Roman"/>
          <w:sz w:val="28"/>
          <w:szCs w:val="28"/>
        </w:rPr>
        <w:t xml:space="preserve"> России от 22.01.2014 № 32,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proofErr w:type="gramEnd"/>
      <w:r w:rsidRPr="00EC267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C267B">
        <w:rPr>
          <w:rFonts w:ascii="Times New Roman" w:hAnsi="Times New Roman" w:cs="Times New Roman"/>
          <w:sz w:val="28"/>
          <w:szCs w:val="28"/>
        </w:rPr>
        <w:t xml:space="preserve">утв. приказом </w:t>
      </w:r>
      <w:proofErr w:type="spellStart"/>
      <w:r w:rsidRPr="00EC267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267B">
        <w:rPr>
          <w:rFonts w:ascii="Times New Roman" w:hAnsi="Times New Roman" w:cs="Times New Roman"/>
          <w:sz w:val="28"/>
          <w:szCs w:val="28"/>
        </w:rPr>
        <w:t xml:space="preserve"> России от 30.08.2013 № 1015, Порядком организации и осуществления образовательной деятельности по дополнительным общеобразовательным программам, утв. приказом </w:t>
      </w:r>
      <w:proofErr w:type="spellStart"/>
      <w:r w:rsidRPr="00EC267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267B">
        <w:rPr>
          <w:rFonts w:ascii="Times New Roman" w:hAnsi="Times New Roman" w:cs="Times New Roman"/>
          <w:sz w:val="28"/>
          <w:szCs w:val="28"/>
        </w:rPr>
        <w:t xml:space="preserve"> России от 29.08.2013 № 1008,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proofErr w:type="gramEnd"/>
      <w:r w:rsidRPr="00EC267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C267B">
        <w:rPr>
          <w:rFonts w:ascii="Times New Roman" w:hAnsi="Times New Roman" w:cs="Times New Roman"/>
          <w:sz w:val="28"/>
          <w:szCs w:val="28"/>
        </w:rPr>
        <w:t xml:space="preserve">утв. приказом </w:t>
      </w:r>
      <w:proofErr w:type="spellStart"/>
      <w:r w:rsidRPr="00EC267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267B">
        <w:rPr>
          <w:rFonts w:ascii="Times New Roman" w:hAnsi="Times New Roman" w:cs="Times New Roman"/>
          <w:sz w:val="28"/>
          <w:szCs w:val="28"/>
        </w:rPr>
        <w:t xml:space="preserve"> России от 12.03.2014 № 177, Порядком применения к обучающимся и снятия с обучающихся мер дисциплинарного взыскания, утв. приказом </w:t>
      </w:r>
      <w:proofErr w:type="spellStart"/>
      <w:r w:rsidRPr="00EC267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267B">
        <w:rPr>
          <w:rFonts w:ascii="Times New Roman" w:hAnsi="Times New Roman" w:cs="Times New Roman"/>
          <w:sz w:val="28"/>
          <w:szCs w:val="28"/>
        </w:rPr>
        <w:t xml:space="preserve"> России от 15.03.2013 № 185</w:t>
      </w:r>
      <w:r w:rsidRPr="00EC267B">
        <w:rPr>
          <w:rStyle w:val="a5"/>
          <w:rFonts w:ascii="Times New Roman" w:hAnsi="Times New Roman" w:cs="Times New Roman"/>
          <w:sz w:val="28"/>
          <w:szCs w:val="28"/>
        </w:rPr>
        <w:footnoteRef/>
      </w:r>
      <w:r w:rsidRPr="00EC267B">
        <w:rPr>
          <w:rFonts w:ascii="Times New Roman" w:hAnsi="Times New Roman" w:cs="Times New Roman"/>
          <w:sz w:val="28"/>
          <w:szCs w:val="28"/>
        </w:rPr>
        <w:t xml:space="preserve">, Порядком организации и осуществления образовательной деятельности по основным </w:t>
      </w:r>
      <w:proofErr w:type="spellStart"/>
      <w:r w:rsidRPr="00EC267B">
        <w:rPr>
          <w:rFonts w:ascii="Times New Roman" w:hAnsi="Times New Roman" w:cs="Times New Roman"/>
          <w:sz w:val="28"/>
          <w:szCs w:val="28"/>
        </w:rPr>
        <w:t>бщеобразовательным</w:t>
      </w:r>
      <w:proofErr w:type="spellEnd"/>
      <w:r w:rsidRPr="00EC267B">
        <w:rPr>
          <w:rFonts w:ascii="Times New Roman" w:hAnsi="Times New Roman" w:cs="Times New Roman"/>
          <w:sz w:val="28"/>
          <w:szCs w:val="28"/>
        </w:rPr>
        <w:t xml:space="preserve"> программам – образовательным программам дошкольного образования, утв. приказом </w:t>
      </w:r>
      <w:proofErr w:type="spellStart"/>
      <w:r w:rsidRPr="00EC267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267B">
        <w:rPr>
          <w:rFonts w:ascii="Times New Roman" w:hAnsi="Times New Roman" w:cs="Times New Roman"/>
          <w:sz w:val="28"/>
          <w:szCs w:val="28"/>
        </w:rPr>
        <w:t xml:space="preserve"> России от 30.08.2013 № 1014, </w:t>
      </w:r>
      <w:r w:rsidRPr="00EC267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уставом ГБООУ «Новокашировская </w:t>
      </w:r>
      <w:proofErr w:type="spellStart"/>
      <w:r w:rsidRPr="00EC267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санаторнаяшкола</w:t>
      </w:r>
      <w:proofErr w:type="spellEnd"/>
      <w:r w:rsidRPr="00EC267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-интернат»</w:t>
      </w:r>
      <w:r w:rsidRPr="00EC267B">
        <w:rPr>
          <w:rStyle w:val="FontStyle36"/>
          <w:sz w:val="28"/>
          <w:szCs w:val="28"/>
        </w:rPr>
        <w:t>.</w:t>
      </w:r>
      <w:proofErr w:type="gramEnd"/>
    </w:p>
    <w:p w:rsidR="00084EC1" w:rsidRPr="00EC267B" w:rsidRDefault="00084EC1" w:rsidP="00084EC1">
      <w:pPr>
        <w:pStyle w:val="Style6"/>
        <w:widowControl/>
        <w:spacing w:line="276" w:lineRule="auto"/>
        <w:jc w:val="center"/>
        <w:rPr>
          <w:rStyle w:val="FontStyle36"/>
          <w:b/>
          <w:sz w:val="28"/>
          <w:szCs w:val="28"/>
          <w:lang w:eastAsia="en-US"/>
        </w:rPr>
      </w:pPr>
      <w:r w:rsidRPr="00EC267B">
        <w:rPr>
          <w:rStyle w:val="FontStyle36"/>
          <w:b/>
          <w:sz w:val="28"/>
          <w:szCs w:val="28"/>
          <w:lang w:val="en-US" w:eastAsia="en-US"/>
        </w:rPr>
        <w:t>II</w:t>
      </w:r>
      <w:r w:rsidRPr="00EC267B">
        <w:rPr>
          <w:rStyle w:val="FontStyle36"/>
          <w:b/>
          <w:sz w:val="28"/>
          <w:szCs w:val="28"/>
          <w:lang w:eastAsia="en-US"/>
        </w:rPr>
        <w:t>. Порядок направления и приема детей</w:t>
      </w:r>
    </w:p>
    <w:p w:rsidR="00084EC1" w:rsidRPr="00EC267B" w:rsidRDefault="00084EC1" w:rsidP="00084EC1">
      <w:pPr>
        <w:pStyle w:val="Style7"/>
        <w:widowControl/>
        <w:numPr>
          <w:ilvl w:val="0"/>
          <w:numId w:val="1"/>
        </w:numPr>
        <w:tabs>
          <w:tab w:val="left" w:pos="567"/>
        </w:tabs>
        <w:spacing w:line="276" w:lineRule="auto"/>
        <w:jc w:val="both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Приему в школу-интернат подлежат дети с диагнозами</w:t>
      </w:r>
      <w:proofErr w:type="gramStart"/>
      <w:r w:rsidRPr="00EC267B">
        <w:rPr>
          <w:rStyle w:val="FontStyle36"/>
          <w:sz w:val="28"/>
          <w:szCs w:val="28"/>
        </w:rPr>
        <w:t xml:space="preserve"> :</w:t>
      </w:r>
      <w:proofErr w:type="gramEnd"/>
    </w:p>
    <w:p w:rsidR="00084EC1" w:rsidRPr="00EC267B" w:rsidRDefault="00084EC1" w:rsidP="00084EC1">
      <w:pPr>
        <w:pStyle w:val="Style7"/>
        <w:widowControl/>
        <w:tabs>
          <w:tab w:val="left" w:pos="567"/>
        </w:tabs>
        <w:spacing w:line="276" w:lineRule="auto"/>
        <w:ind w:left="930" w:firstLine="0"/>
        <w:jc w:val="both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- </w:t>
      </w:r>
      <w:proofErr w:type="spellStart"/>
      <w:r w:rsidRPr="00EC267B">
        <w:rPr>
          <w:rStyle w:val="FontStyle36"/>
          <w:sz w:val="28"/>
          <w:szCs w:val="28"/>
        </w:rPr>
        <w:t>тубинфицирование</w:t>
      </w:r>
      <w:proofErr w:type="spellEnd"/>
      <w:r w:rsidRPr="00EC267B">
        <w:rPr>
          <w:rStyle w:val="FontStyle36"/>
          <w:sz w:val="28"/>
          <w:szCs w:val="28"/>
        </w:rPr>
        <w:t>;</w:t>
      </w:r>
    </w:p>
    <w:p w:rsidR="00084EC1" w:rsidRPr="00EC267B" w:rsidRDefault="00084EC1" w:rsidP="00084EC1">
      <w:pPr>
        <w:pStyle w:val="Style7"/>
        <w:widowControl/>
        <w:tabs>
          <w:tab w:val="left" w:pos="567"/>
        </w:tabs>
        <w:spacing w:line="276" w:lineRule="auto"/>
        <w:ind w:left="930" w:firstLine="0"/>
        <w:jc w:val="both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- </w:t>
      </w:r>
      <w:proofErr w:type="spellStart"/>
      <w:r w:rsidRPr="00EC267B">
        <w:rPr>
          <w:rStyle w:val="FontStyle36"/>
          <w:sz w:val="28"/>
          <w:szCs w:val="28"/>
        </w:rPr>
        <w:t>тубкнтакт</w:t>
      </w:r>
      <w:proofErr w:type="spellEnd"/>
      <w:r w:rsidRPr="00EC267B">
        <w:rPr>
          <w:rStyle w:val="FontStyle36"/>
          <w:sz w:val="28"/>
          <w:szCs w:val="28"/>
        </w:rPr>
        <w:t>;</w:t>
      </w:r>
    </w:p>
    <w:p w:rsidR="00084EC1" w:rsidRPr="00EC267B" w:rsidRDefault="00084EC1" w:rsidP="00084EC1">
      <w:pPr>
        <w:pStyle w:val="Style7"/>
        <w:widowControl/>
        <w:tabs>
          <w:tab w:val="left" w:pos="567"/>
        </w:tabs>
        <w:spacing w:line="276" w:lineRule="auto"/>
        <w:ind w:left="930" w:firstLine="0"/>
        <w:jc w:val="both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- дети, перенесшие туберкулезную инфекцию;</w:t>
      </w:r>
    </w:p>
    <w:p w:rsidR="00084EC1" w:rsidRPr="00EC267B" w:rsidRDefault="00084EC1" w:rsidP="00084EC1">
      <w:pPr>
        <w:pStyle w:val="Style7"/>
        <w:widowControl/>
        <w:tabs>
          <w:tab w:val="left" w:pos="567"/>
        </w:tabs>
        <w:spacing w:line="276" w:lineRule="auto"/>
        <w:ind w:left="930" w:firstLine="0"/>
        <w:jc w:val="both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- вираж </w:t>
      </w:r>
      <w:proofErr w:type="spellStart"/>
      <w:r w:rsidRPr="00EC267B">
        <w:rPr>
          <w:rStyle w:val="FontStyle36"/>
          <w:sz w:val="28"/>
          <w:szCs w:val="28"/>
        </w:rPr>
        <w:t>туб</w:t>
      </w:r>
      <w:proofErr w:type="gramStart"/>
      <w:r w:rsidRPr="00EC267B">
        <w:rPr>
          <w:rStyle w:val="FontStyle36"/>
          <w:sz w:val="28"/>
          <w:szCs w:val="28"/>
        </w:rPr>
        <w:t>.п</w:t>
      </w:r>
      <w:proofErr w:type="gramEnd"/>
      <w:r w:rsidRPr="00EC267B">
        <w:rPr>
          <w:rStyle w:val="FontStyle36"/>
          <w:sz w:val="28"/>
          <w:szCs w:val="28"/>
        </w:rPr>
        <w:t>робы</w:t>
      </w:r>
      <w:proofErr w:type="spellEnd"/>
    </w:p>
    <w:p w:rsidR="00084EC1" w:rsidRPr="00EC267B" w:rsidRDefault="00084EC1" w:rsidP="00084EC1">
      <w:pPr>
        <w:pStyle w:val="Style7"/>
        <w:widowControl/>
        <w:tabs>
          <w:tab w:val="left" w:pos="567"/>
        </w:tabs>
        <w:spacing w:line="276" w:lineRule="auto"/>
        <w:ind w:left="930" w:firstLine="0"/>
        <w:jc w:val="both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в возрасте от 6,5  до 17 лет (с 1 по 9 класс).</w:t>
      </w:r>
    </w:p>
    <w:p w:rsidR="00084EC1" w:rsidRPr="00EC267B" w:rsidRDefault="00084EC1" w:rsidP="00084EC1">
      <w:pPr>
        <w:rPr>
          <w:rStyle w:val="FontStyle39"/>
          <w:rFonts w:ascii="Times New Roman" w:hAnsi="Times New Roman" w:cs="Times New Roman"/>
          <w:sz w:val="28"/>
          <w:szCs w:val="28"/>
        </w:rPr>
      </w:pPr>
      <w:r w:rsidRPr="00EC267B">
        <w:rPr>
          <w:rStyle w:val="FontStyle39"/>
          <w:rFonts w:ascii="Times New Roman" w:hAnsi="Times New Roman" w:cs="Times New Roman"/>
          <w:sz w:val="28"/>
          <w:szCs w:val="28"/>
        </w:rPr>
        <w:lastRenderedPageBreak/>
        <w:t>2.Направление обучающихся в учреждение осуществляется органами Управления образованием в порядке, установленном Министерством образования и науки Российской Федерации и Министерством здравоохранения и социального развития Российской Федерации при согласии родителей (законных представителей).</w:t>
      </w:r>
    </w:p>
    <w:p w:rsidR="00084EC1" w:rsidRPr="00EC267B" w:rsidRDefault="00084EC1" w:rsidP="00084EC1">
      <w:pPr>
        <w:rPr>
          <w:rStyle w:val="FontStyle39"/>
          <w:rFonts w:ascii="Times New Roman" w:hAnsi="Times New Roman" w:cs="Times New Roman"/>
          <w:sz w:val="28"/>
          <w:szCs w:val="28"/>
        </w:rPr>
      </w:pPr>
      <w:r w:rsidRPr="00EC267B">
        <w:rPr>
          <w:rStyle w:val="FontStyle39"/>
          <w:rFonts w:ascii="Times New Roman" w:hAnsi="Times New Roman" w:cs="Times New Roman"/>
          <w:sz w:val="28"/>
          <w:szCs w:val="28"/>
        </w:rPr>
        <w:t xml:space="preserve">3. Прием </w:t>
      </w:r>
      <w:proofErr w:type="gramStart"/>
      <w:r w:rsidRPr="00EC267B">
        <w:rPr>
          <w:rStyle w:val="FontStyle39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267B">
        <w:rPr>
          <w:rStyle w:val="FontStyle39"/>
          <w:rFonts w:ascii="Times New Roman" w:hAnsi="Times New Roman" w:cs="Times New Roman"/>
          <w:sz w:val="28"/>
          <w:szCs w:val="28"/>
        </w:rPr>
        <w:t xml:space="preserve"> в Учреждение оформляется приказом директора.</w:t>
      </w:r>
    </w:p>
    <w:p w:rsidR="00084EC1" w:rsidRPr="00EC267B" w:rsidRDefault="00084EC1" w:rsidP="00084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67B">
        <w:rPr>
          <w:rStyle w:val="FontStyle39"/>
          <w:rFonts w:ascii="Times New Roman" w:hAnsi="Times New Roman" w:cs="Times New Roman"/>
          <w:sz w:val="28"/>
          <w:szCs w:val="28"/>
        </w:rPr>
        <w:t xml:space="preserve">   4.</w:t>
      </w:r>
      <w:r w:rsidRPr="00EC267B">
        <w:rPr>
          <w:rFonts w:ascii="Times New Roman" w:hAnsi="Times New Roman" w:cs="Times New Roman"/>
          <w:sz w:val="28"/>
          <w:szCs w:val="28"/>
        </w:rPr>
        <w:t xml:space="preserve"> Для приема в Учреждение родители (законные представители) </w:t>
      </w:r>
      <w:proofErr w:type="gramStart"/>
      <w:r w:rsidRPr="00EC267B">
        <w:rPr>
          <w:rFonts w:ascii="Times New Roman" w:hAnsi="Times New Roman" w:cs="Times New Roman"/>
          <w:sz w:val="28"/>
          <w:szCs w:val="28"/>
        </w:rPr>
        <w:t>предоставляют следующие документы</w:t>
      </w:r>
      <w:proofErr w:type="gramEnd"/>
      <w:r w:rsidRPr="00EC267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4EC1" w:rsidRPr="00EC267B" w:rsidRDefault="00084EC1" w:rsidP="00084EC1">
      <w:pPr>
        <w:pStyle w:val="a6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267B">
        <w:rPr>
          <w:rFonts w:ascii="Times New Roman" w:hAnsi="Times New Roman" w:cs="Times New Roman"/>
          <w:sz w:val="28"/>
          <w:szCs w:val="28"/>
          <w:lang w:eastAsia="ru-RU"/>
        </w:rPr>
        <w:t>-заявление родителей (законных представителей);</w:t>
      </w:r>
    </w:p>
    <w:p w:rsidR="00084EC1" w:rsidRPr="00EC267B" w:rsidRDefault="00084EC1" w:rsidP="00084EC1">
      <w:pPr>
        <w:pStyle w:val="a6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267B">
        <w:rPr>
          <w:rFonts w:ascii="Times New Roman" w:hAnsi="Times New Roman" w:cs="Times New Roman"/>
          <w:sz w:val="28"/>
          <w:szCs w:val="28"/>
          <w:lang w:eastAsia="ru-RU"/>
        </w:rPr>
        <w:t>-медицинские документы о состоянии здоровья ребенка;</w:t>
      </w:r>
    </w:p>
    <w:p w:rsidR="00084EC1" w:rsidRPr="00EC267B" w:rsidRDefault="00084EC1" w:rsidP="00084EC1">
      <w:pPr>
        <w:pStyle w:val="a6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267B">
        <w:rPr>
          <w:rFonts w:ascii="Times New Roman" w:hAnsi="Times New Roman" w:cs="Times New Roman"/>
          <w:sz w:val="28"/>
          <w:szCs w:val="28"/>
          <w:lang w:eastAsia="ru-RU"/>
        </w:rPr>
        <w:t>-копию свидетельства о рождении ребенка;</w:t>
      </w:r>
    </w:p>
    <w:p w:rsidR="00084EC1" w:rsidRPr="00EC267B" w:rsidRDefault="00084EC1" w:rsidP="00084EC1">
      <w:pPr>
        <w:pStyle w:val="a6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267B">
        <w:rPr>
          <w:rFonts w:ascii="Times New Roman" w:hAnsi="Times New Roman" w:cs="Times New Roman"/>
          <w:sz w:val="28"/>
          <w:szCs w:val="28"/>
          <w:lang w:eastAsia="ru-RU"/>
        </w:rPr>
        <w:t xml:space="preserve">-заключение лечебно-профилактического учреждения государственной или муниципальной системы здравоохранения о состоянии здоровья; </w:t>
      </w:r>
    </w:p>
    <w:p w:rsidR="00084EC1" w:rsidRPr="00EC267B" w:rsidRDefault="00084EC1" w:rsidP="00084EC1">
      <w:pPr>
        <w:pStyle w:val="a6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267B">
        <w:rPr>
          <w:rFonts w:ascii="Times New Roman" w:hAnsi="Times New Roman" w:cs="Times New Roman"/>
          <w:sz w:val="28"/>
          <w:szCs w:val="28"/>
          <w:lang w:eastAsia="ru-RU"/>
        </w:rPr>
        <w:t>-документы, свидетельствующие об уровне образования на момент поступления в общеобразовательное учреждение (для детей, поступающих во второй и последующие классы);</w:t>
      </w:r>
    </w:p>
    <w:p w:rsidR="00084EC1" w:rsidRPr="00EC267B" w:rsidRDefault="00084EC1" w:rsidP="00084EC1">
      <w:pPr>
        <w:pStyle w:val="a6"/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267B">
        <w:rPr>
          <w:rFonts w:ascii="Times New Roman" w:hAnsi="Times New Roman" w:cs="Times New Roman"/>
          <w:sz w:val="28"/>
          <w:szCs w:val="28"/>
          <w:lang w:eastAsia="ru-RU"/>
        </w:rPr>
        <w:t>-копию паспорта или иного документа, удостоверяющего личность, установленного законодательством Российской Федерации.</w:t>
      </w:r>
    </w:p>
    <w:p w:rsidR="00084EC1" w:rsidRPr="00EC267B" w:rsidRDefault="00084EC1" w:rsidP="00084EC1">
      <w:pPr>
        <w:tabs>
          <w:tab w:val="left" w:pos="60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67B">
        <w:rPr>
          <w:rFonts w:ascii="Times New Roman" w:hAnsi="Times New Roman" w:cs="Times New Roman"/>
          <w:sz w:val="28"/>
          <w:szCs w:val="28"/>
        </w:rPr>
        <w:t>Учреждение заверяет при предоставлении подлинников копии вышеуказанных документов, копии документов хранятся в личном деле воспитанника.</w:t>
      </w:r>
    </w:p>
    <w:p w:rsidR="00084EC1" w:rsidRPr="00EC267B" w:rsidRDefault="00084EC1" w:rsidP="00084EC1">
      <w:pPr>
        <w:pStyle w:val="Style4"/>
        <w:widowControl/>
        <w:tabs>
          <w:tab w:val="left" w:pos="1176"/>
        </w:tabs>
        <w:spacing w:line="240" w:lineRule="auto"/>
        <w:ind w:firstLine="284"/>
        <w:rPr>
          <w:rStyle w:val="FontStyle39"/>
          <w:rFonts w:ascii="Times New Roman" w:hAnsi="Times New Roman" w:cs="Times New Roman"/>
          <w:sz w:val="28"/>
          <w:szCs w:val="28"/>
        </w:rPr>
      </w:pPr>
      <w:r w:rsidRPr="00EC267B">
        <w:rPr>
          <w:sz w:val="28"/>
          <w:szCs w:val="28"/>
        </w:rPr>
        <w:t>Законные представители ребенка, оставшегося без попечения родителей, воспитывающегося в семье опекуна (попечителя) или в приемной семье, дополнительно представляют копию акта органа опеки и попечительства о назначении опекуна (попечителя) или копию договора о передаче ребенка (детей) в приемную семью, заключенного в соответствии с законодательством.</w:t>
      </w:r>
    </w:p>
    <w:p w:rsidR="00084EC1" w:rsidRPr="00EC267B" w:rsidRDefault="00084EC1" w:rsidP="00084EC1">
      <w:pPr>
        <w:pStyle w:val="Style12"/>
        <w:widowControl/>
        <w:jc w:val="center"/>
        <w:rPr>
          <w:sz w:val="28"/>
          <w:szCs w:val="28"/>
        </w:rPr>
      </w:pPr>
      <w:r w:rsidRPr="00EC267B">
        <w:rPr>
          <w:rStyle w:val="FontStyle36"/>
          <w:b/>
          <w:sz w:val="28"/>
          <w:szCs w:val="28"/>
          <w:lang w:val="en-US" w:eastAsia="en-US"/>
        </w:rPr>
        <w:t>III</w:t>
      </w:r>
      <w:r w:rsidRPr="00EC267B">
        <w:rPr>
          <w:rStyle w:val="FontStyle36"/>
          <w:b/>
          <w:sz w:val="28"/>
          <w:szCs w:val="28"/>
          <w:lang w:eastAsia="en-US"/>
        </w:rPr>
        <w:t>.</w:t>
      </w:r>
      <w:r w:rsidRPr="00EC267B">
        <w:rPr>
          <w:rStyle w:val="FontStyle36"/>
          <w:sz w:val="28"/>
          <w:szCs w:val="28"/>
          <w:lang w:eastAsia="en-US"/>
        </w:rPr>
        <w:t xml:space="preserve"> </w:t>
      </w:r>
      <w:r w:rsidRPr="00EC267B">
        <w:rPr>
          <w:rStyle w:val="FontStyle43"/>
          <w:sz w:val="28"/>
          <w:szCs w:val="28"/>
          <w:lang w:eastAsia="en-US"/>
        </w:rPr>
        <w:t xml:space="preserve">Медицинские показания для направления и сроки пребывания </w:t>
      </w:r>
      <w:r w:rsidRPr="00EC267B">
        <w:rPr>
          <w:rStyle w:val="FontStyle36"/>
          <w:b/>
          <w:sz w:val="28"/>
          <w:szCs w:val="28"/>
          <w:lang w:eastAsia="en-US"/>
        </w:rPr>
        <w:t>детей</w:t>
      </w:r>
    </w:p>
    <w:p w:rsidR="00084EC1" w:rsidRPr="00EC267B" w:rsidRDefault="00084EC1" w:rsidP="00084EC1">
      <w:pPr>
        <w:pStyle w:val="a6"/>
        <w:numPr>
          <w:ilvl w:val="0"/>
          <w:numId w:val="2"/>
        </w:numPr>
        <w:spacing w:after="0" w:line="240" w:lineRule="auto"/>
        <w:ind w:left="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Показаниями для направления детей в школу-интернат являются:</w:t>
      </w:r>
    </w:p>
    <w:p w:rsidR="00084EC1" w:rsidRPr="00EC267B" w:rsidRDefault="00084EC1" w:rsidP="00084EC1">
      <w:pPr>
        <w:pStyle w:val="Style15"/>
        <w:widowControl/>
        <w:numPr>
          <w:ilvl w:val="0"/>
          <w:numId w:val="3"/>
        </w:numPr>
        <w:tabs>
          <w:tab w:val="left" w:pos="1186"/>
        </w:tabs>
        <w:spacing w:line="240" w:lineRule="auto"/>
        <w:jc w:val="both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-первичный туберкулезный комплекс и туберкулез внутригрудных </w:t>
      </w:r>
      <w:r w:rsidRPr="00EC267B">
        <w:rPr>
          <w:rStyle w:val="FontStyle28"/>
          <w:sz w:val="28"/>
          <w:szCs w:val="28"/>
        </w:rPr>
        <w:t>лимфа</w:t>
      </w:r>
      <w:r w:rsidRPr="00EC267B">
        <w:rPr>
          <w:rStyle w:val="FontStyle28"/>
          <w:sz w:val="28"/>
          <w:szCs w:val="28"/>
        </w:rPr>
        <w:softHyphen/>
      </w:r>
      <w:r w:rsidRPr="00EC267B">
        <w:rPr>
          <w:rStyle w:val="FontStyle36"/>
          <w:sz w:val="28"/>
          <w:szCs w:val="28"/>
        </w:rPr>
        <w:t>тических узлов в фазе уплотнения и кальцинации после окончания основ</w:t>
      </w:r>
      <w:r w:rsidRPr="00EC267B">
        <w:rPr>
          <w:rStyle w:val="FontStyle36"/>
          <w:sz w:val="28"/>
          <w:szCs w:val="28"/>
        </w:rPr>
        <w:softHyphen/>
        <w:t>ного курса лечения;</w:t>
      </w:r>
    </w:p>
    <w:p w:rsidR="00084EC1" w:rsidRPr="00EC267B" w:rsidRDefault="00084EC1" w:rsidP="00084EC1">
      <w:pPr>
        <w:pStyle w:val="Style10"/>
        <w:widowControl/>
        <w:spacing w:line="240" w:lineRule="auto"/>
        <w:ind w:firstLine="0"/>
        <w:jc w:val="left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- первичное инфицирование;</w:t>
      </w:r>
    </w:p>
    <w:p w:rsidR="00084EC1" w:rsidRPr="00EC267B" w:rsidRDefault="00084EC1" w:rsidP="00084EC1">
      <w:pPr>
        <w:pStyle w:val="Style16"/>
        <w:widowControl/>
        <w:numPr>
          <w:ilvl w:val="0"/>
          <w:numId w:val="4"/>
        </w:numPr>
        <w:tabs>
          <w:tab w:val="left" w:pos="1190"/>
        </w:tabs>
        <w:spacing w:line="240" w:lineRule="auto"/>
        <w:rPr>
          <w:rStyle w:val="FontStyle36"/>
          <w:sz w:val="28"/>
          <w:szCs w:val="28"/>
        </w:rPr>
      </w:pPr>
      <w:proofErr w:type="spellStart"/>
      <w:r w:rsidRPr="00EC267B">
        <w:rPr>
          <w:rStyle w:val="FontStyle36"/>
          <w:sz w:val="28"/>
          <w:szCs w:val="28"/>
        </w:rPr>
        <w:t>гиперерэргическая</w:t>
      </w:r>
      <w:proofErr w:type="spellEnd"/>
      <w:r w:rsidRPr="00EC267B">
        <w:rPr>
          <w:rStyle w:val="FontStyle36"/>
          <w:sz w:val="28"/>
          <w:szCs w:val="28"/>
        </w:rPr>
        <w:t xml:space="preserve"> чувствительность к туберкулину;</w:t>
      </w:r>
    </w:p>
    <w:p w:rsidR="00084EC1" w:rsidRPr="00EC267B" w:rsidRDefault="00084EC1" w:rsidP="00084EC1">
      <w:pPr>
        <w:pStyle w:val="Style16"/>
        <w:widowControl/>
        <w:numPr>
          <w:ilvl w:val="0"/>
          <w:numId w:val="4"/>
        </w:numPr>
        <w:tabs>
          <w:tab w:val="left" w:pos="1190"/>
        </w:tabs>
        <w:spacing w:line="240" w:lineRule="auto"/>
        <w:rPr>
          <w:rStyle w:val="FontStyle36"/>
          <w:sz w:val="28"/>
          <w:szCs w:val="28"/>
        </w:rPr>
      </w:pPr>
      <w:r w:rsidRPr="00EC267B">
        <w:rPr>
          <w:rStyle w:val="FontStyle44"/>
          <w:sz w:val="28"/>
          <w:szCs w:val="28"/>
        </w:rPr>
        <w:t xml:space="preserve">нарастающая </w:t>
      </w:r>
      <w:r w:rsidRPr="00EC267B">
        <w:rPr>
          <w:rStyle w:val="FontStyle36"/>
          <w:sz w:val="28"/>
          <w:szCs w:val="28"/>
        </w:rPr>
        <w:t xml:space="preserve">чувствительность к туберкулину; </w:t>
      </w:r>
    </w:p>
    <w:p w:rsidR="00084EC1" w:rsidRPr="00EC267B" w:rsidRDefault="00084EC1" w:rsidP="00084EC1">
      <w:pPr>
        <w:pStyle w:val="Style16"/>
        <w:widowControl/>
        <w:numPr>
          <w:ilvl w:val="0"/>
          <w:numId w:val="4"/>
        </w:numPr>
        <w:tabs>
          <w:tab w:val="left" w:pos="1190"/>
        </w:tabs>
        <w:spacing w:line="240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отнесение ребенка к «группе риска» по туберкулезу; </w:t>
      </w:r>
    </w:p>
    <w:p w:rsidR="00084EC1" w:rsidRPr="00EC267B" w:rsidRDefault="00084EC1" w:rsidP="00084EC1">
      <w:pPr>
        <w:pStyle w:val="Style16"/>
        <w:widowControl/>
        <w:numPr>
          <w:ilvl w:val="0"/>
          <w:numId w:val="4"/>
        </w:numPr>
        <w:tabs>
          <w:tab w:val="left" w:pos="1190"/>
        </w:tabs>
        <w:spacing w:line="240" w:lineRule="auto"/>
        <w:rPr>
          <w:rStyle w:val="FontStyle36"/>
          <w:sz w:val="28"/>
          <w:szCs w:val="28"/>
        </w:rPr>
      </w:pPr>
      <w:proofErr w:type="spellStart"/>
      <w:r w:rsidRPr="00EC267B">
        <w:rPr>
          <w:rStyle w:val="FontStyle36"/>
          <w:sz w:val="28"/>
          <w:szCs w:val="28"/>
        </w:rPr>
        <w:t>поствакционные</w:t>
      </w:r>
      <w:proofErr w:type="spellEnd"/>
      <w:r w:rsidRPr="00EC267B">
        <w:rPr>
          <w:rStyle w:val="FontStyle36"/>
          <w:sz w:val="28"/>
          <w:szCs w:val="28"/>
        </w:rPr>
        <w:t xml:space="preserve"> осложнения;</w:t>
      </w:r>
    </w:p>
    <w:p w:rsidR="00084EC1" w:rsidRPr="00EC267B" w:rsidRDefault="00084EC1" w:rsidP="00084EC1">
      <w:pPr>
        <w:pStyle w:val="Style16"/>
        <w:widowControl/>
        <w:numPr>
          <w:ilvl w:val="0"/>
          <w:numId w:val="4"/>
        </w:numPr>
        <w:tabs>
          <w:tab w:val="left" w:pos="1190"/>
        </w:tabs>
        <w:spacing w:line="240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контакт с больными активной формой туберкулеза; </w:t>
      </w:r>
    </w:p>
    <w:p w:rsidR="00084EC1" w:rsidRPr="00EC267B" w:rsidRDefault="00084EC1" w:rsidP="00084EC1">
      <w:pPr>
        <w:pStyle w:val="Style16"/>
        <w:widowControl/>
        <w:numPr>
          <w:ilvl w:val="0"/>
          <w:numId w:val="4"/>
        </w:numPr>
        <w:tabs>
          <w:tab w:val="left" w:pos="1190"/>
        </w:tabs>
        <w:spacing w:line="240" w:lineRule="auto"/>
        <w:ind w:firstLine="658"/>
        <w:rPr>
          <w:sz w:val="28"/>
          <w:szCs w:val="28"/>
        </w:rPr>
      </w:pPr>
      <w:r w:rsidRPr="00EC267B">
        <w:rPr>
          <w:rStyle w:val="FontStyle36"/>
          <w:sz w:val="28"/>
          <w:szCs w:val="28"/>
        </w:rPr>
        <w:t>туберкулезная интоксикация.</w:t>
      </w:r>
    </w:p>
    <w:p w:rsidR="00084EC1" w:rsidRPr="00EC267B" w:rsidRDefault="00084EC1" w:rsidP="00084EC1">
      <w:pPr>
        <w:spacing w:line="240" w:lineRule="auto"/>
        <w:ind w:firstLine="709"/>
        <w:jc w:val="both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lastRenderedPageBreak/>
        <w:t>2</w:t>
      </w:r>
      <w:r w:rsidRPr="00EC267B">
        <w:rPr>
          <w:rFonts w:ascii="Times New Roman" w:hAnsi="Times New Roman" w:cs="Times New Roman"/>
          <w:sz w:val="28"/>
          <w:szCs w:val="28"/>
        </w:rPr>
        <w:t xml:space="preserve"> Срок пребывания детей в Учреждении зависит от медицинских показаний по перечню, утверждаемому Министерством здравоохранения и социального развития Российской Федерации. Конкретные сроки пребывания детей в Учреждении определяются врачами-специалистами данного Учреждения.</w:t>
      </w:r>
    </w:p>
    <w:p w:rsidR="00084EC1" w:rsidRPr="00EC267B" w:rsidRDefault="00084EC1" w:rsidP="00084EC1">
      <w:pPr>
        <w:pStyle w:val="Style10"/>
        <w:widowControl/>
        <w:spacing w:line="240" w:lineRule="auto"/>
        <w:ind w:firstLine="0"/>
        <w:rPr>
          <w:rStyle w:val="FontStyle45"/>
          <w:spacing w:val="-10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    3. </w:t>
      </w:r>
      <w:r w:rsidRPr="00EC267B">
        <w:rPr>
          <w:rStyle w:val="FontStyle29"/>
          <w:spacing w:val="-10"/>
          <w:sz w:val="28"/>
          <w:szCs w:val="28"/>
        </w:rPr>
        <w:t>В</w:t>
      </w:r>
      <w:r w:rsidRPr="00EC267B">
        <w:rPr>
          <w:rStyle w:val="FontStyle29"/>
          <w:sz w:val="28"/>
          <w:szCs w:val="28"/>
        </w:rPr>
        <w:t xml:space="preserve"> </w:t>
      </w:r>
      <w:r w:rsidRPr="00EC267B">
        <w:rPr>
          <w:rStyle w:val="FontStyle36"/>
          <w:sz w:val="28"/>
          <w:szCs w:val="28"/>
        </w:rPr>
        <w:t xml:space="preserve">случае решения вопроса о </w:t>
      </w:r>
      <w:r w:rsidRPr="00EC267B">
        <w:rPr>
          <w:rStyle w:val="FontStyle29"/>
          <w:spacing w:val="-10"/>
          <w:sz w:val="28"/>
          <w:szCs w:val="28"/>
        </w:rPr>
        <w:t>необходимости</w:t>
      </w:r>
      <w:r w:rsidRPr="00EC267B">
        <w:rPr>
          <w:rStyle w:val="FontStyle29"/>
          <w:sz w:val="28"/>
          <w:szCs w:val="28"/>
        </w:rPr>
        <w:t xml:space="preserve"> </w:t>
      </w:r>
      <w:r w:rsidRPr="00EC267B">
        <w:rPr>
          <w:rStyle w:val="FontStyle36"/>
          <w:sz w:val="28"/>
          <w:szCs w:val="28"/>
        </w:rPr>
        <w:t xml:space="preserve">продления сроков пребывания ребенка в школе-интернате, его документы должны вновь </w:t>
      </w:r>
      <w:proofErr w:type="spellStart"/>
      <w:r w:rsidRPr="00EC267B">
        <w:rPr>
          <w:rStyle w:val="FontStyle36"/>
          <w:sz w:val="28"/>
          <w:szCs w:val="28"/>
        </w:rPr>
        <w:t>предоставиться</w:t>
      </w:r>
      <w:proofErr w:type="spellEnd"/>
      <w:r w:rsidRPr="00EC267B">
        <w:rPr>
          <w:rStyle w:val="FontStyle36"/>
          <w:sz w:val="28"/>
          <w:szCs w:val="28"/>
        </w:rPr>
        <w:t xml:space="preserve"> на комиссию.</w:t>
      </w:r>
    </w:p>
    <w:p w:rsidR="00084EC1" w:rsidRPr="00EC267B" w:rsidRDefault="00084EC1" w:rsidP="00084EC1">
      <w:pPr>
        <w:pStyle w:val="Style20"/>
        <w:widowControl/>
        <w:tabs>
          <w:tab w:val="left" w:pos="1114"/>
        </w:tabs>
        <w:spacing w:line="276" w:lineRule="auto"/>
        <w:ind w:firstLine="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    4.По истечении срока пребывания ребенка в ш</w:t>
      </w:r>
      <w:r w:rsidRPr="00EC267B">
        <w:rPr>
          <w:rStyle w:val="FontStyle30"/>
          <w:sz w:val="28"/>
          <w:szCs w:val="28"/>
        </w:rPr>
        <w:t xml:space="preserve">коле </w:t>
      </w:r>
      <w:r w:rsidRPr="00EC267B">
        <w:rPr>
          <w:rStyle w:val="FontStyle36"/>
          <w:sz w:val="28"/>
          <w:szCs w:val="28"/>
        </w:rPr>
        <w:t xml:space="preserve">- интернате оформляется выписной эпикриз, который направляется по месту проживания ребенка </w:t>
      </w:r>
    </w:p>
    <w:p w:rsidR="00084EC1" w:rsidRPr="00EC267B" w:rsidRDefault="00084EC1" w:rsidP="00084EC1">
      <w:pPr>
        <w:pStyle w:val="Style20"/>
        <w:widowControl/>
        <w:tabs>
          <w:tab w:val="left" w:pos="1114"/>
        </w:tabs>
        <w:spacing w:line="276" w:lineRule="auto"/>
        <w:ind w:firstLine="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    5.Отчисление </w:t>
      </w:r>
      <w:proofErr w:type="gramStart"/>
      <w:r w:rsidRPr="00EC267B">
        <w:rPr>
          <w:rStyle w:val="FontStyle36"/>
          <w:sz w:val="28"/>
          <w:szCs w:val="28"/>
        </w:rPr>
        <w:t>обучающихся</w:t>
      </w:r>
      <w:proofErr w:type="gramEnd"/>
      <w:r w:rsidRPr="00EC267B">
        <w:rPr>
          <w:rStyle w:val="FontStyle36"/>
          <w:sz w:val="28"/>
          <w:szCs w:val="28"/>
        </w:rPr>
        <w:t xml:space="preserve"> оформляется приказом директора ГБООУ «</w:t>
      </w:r>
      <w:proofErr w:type="spellStart"/>
      <w:r w:rsidRPr="00EC267B">
        <w:rPr>
          <w:rStyle w:val="FontStyle36"/>
          <w:sz w:val="28"/>
          <w:szCs w:val="28"/>
        </w:rPr>
        <w:t>Новокашировкая</w:t>
      </w:r>
      <w:proofErr w:type="spellEnd"/>
      <w:r w:rsidRPr="00EC267B">
        <w:rPr>
          <w:rStyle w:val="FontStyle36"/>
          <w:sz w:val="28"/>
          <w:szCs w:val="28"/>
        </w:rPr>
        <w:t xml:space="preserve"> санаторная школа-интернат» и производится по следующим направлениям: </w:t>
      </w:r>
    </w:p>
    <w:p w:rsidR="00084EC1" w:rsidRPr="00EC267B" w:rsidRDefault="00084EC1" w:rsidP="00084EC1">
      <w:pPr>
        <w:pStyle w:val="Style20"/>
        <w:widowControl/>
        <w:tabs>
          <w:tab w:val="left" w:pos="1114"/>
        </w:tabs>
        <w:spacing w:line="276" w:lineRule="auto"/>
        <w:ind w:firstLine="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- по заявлению родителей (законных представителей) с указанием причины выбытия; </w:t>
      </w:r>
    </w:p>
    <w:p w:rsidR="00084EC1" w:rsidRPr="00EC267B" w:rsidRDefault="00084EC1" w:rsidP="00084EC1">
      <w:pPr>
        <w:pStyle w:val="Style22"/>
        <w:widowControl/>
        <w:tabs>
          <w:tab w:val="left" w:pos="1229"/>
        </w:tabs>
        <w:spacing w:line="276" w:lineRule="auto"/>
        <w:ind w:firstLine="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- по завершению полного курса лечения и (или) обучения в Школе-интернате;</w:t>
      </w:r>
    </w:p>
    <w:p w:rsidR="00084EC1" w:rsidRPr="00EC267B" w:rsidRDefault="00084EC1" w:rsidP="00084EC1">
      <w:pPr>
        <w:pStyle w:val="Style22"/>
        <w:widowControl/>
        <w:tabs>
          <w:tab w:val="left" w:pos="1229"/>
        </w:tabs>
        <w:spacing w:line="276" w:lineRule="auto"/>
        <w:ind w:firstLine="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- по решению Педагогического Совета за совершение противоправных действий, грубые и неоднократные нарушения Устава ГБООУ «Новокашировская санаторная школа-интернат».</w:t>
      </w:r>
    </w:p>
    <w:p w:rsidR="00084EC1" w:rsidRPr="00EC267B" w:rsidRDefault="00084EC1" w:rsidP="00084EC1">
      <w:pPr>
        <w:pStyle w:val="Style22"/>
        <w:widowControl/>
        <w:tabs>
          <w:tab w:val="left" w:pos="1229"/>
        </w:tabs>
        <w:spacing w:line="276" w:lineRule="auto"/>
        <w:ind w:firstLine="0"/>
        <w:rPr>
          <w:rStyle w:val="FontStyle36"/>
          <w:sz w:val="28"/>
          <w:szCs w:val="28"/>
        </w:rPr>
      </w:pPr>
    </w:p>
    <w:p w:rsidR="00084EC1" w:rsidRPr="00EC267B" w:rsidRDefault="00084EC1" w:rsidP="00084EC1">
      <w:pPr>
        <w:pStyle w:val="Style22"/>
        <w:widowControl/>
        <w:tabs>
          <w:tab w:val="left" w:pos="1229"/>
        </w:tabs>
        <w:spacing w:line="276" w:lineRule="auto"/>
        <w:ind w:firstLine="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6. К </w:t>
      </w:r>
      <w:r w:rsidRPr="00EC267B">
        <w:rPr>
          <w:rStyle w:val="FontStyle47"/>
          <w:sz w:val="28"/>
          <w:szCs w:val="28"/>
        </w:rPr>
        <w:t xml:space="preserve">медицинским противопоказаниям для направления </w:t>
      </w:r>
      <w:r w:rsidRPr="00EC267B">
        <w:rPr>
          <w:rStyle w:val="FontStyle36"/>
          <w:sz w:val="28"/>
          <w:szCs w:val="28"/>
        </w:rPr>
        <w:t>детей в школу-интернат относятся:</w:t>
      </w:r>
    </w:p>
    <w:p w:rsidR="00084EC1" w:rsidRPr="00EC267B" w:rsidRDefault="00084EC1" w:rsidP="00084EC1">
      <w:pPr>
        <w:pStyle w:val="Style20"/>
        <w:widowControl/>
        <w:numPr>
          <w:ilvl w:val="0"/>
          <w:numId w:val="5"/>
        </w:numPr>
        <w:tabs>
          <w:tab w:val="left" w:pos="1133"/>
        </w:tabs>
        <w:spacing w:line="276" w:lineRule="auto"/>
        <w:ind w:left="1258" w:hanging="36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активные формы туберкулеза;</w:t>
      </w:r>
    </w:p>
    <w:p w:rsidR="00084EC1" w:rsidRPr="00EC267B" w:rsidRDefault="00084EC1" w:rsidP="00084EC1">
      <w:pPr>
        <w:pStyle w:val="Style24"/>
        <w:widowControl/>
        <w:numPr>
          <w:ilvl w:val="0"/>
          <w:numId w:val="5"/>
        </w:numPr>
        <w:tabs>
          <w:tab w:val="left" w:pos="1133"/>
        </w:tabs>
        <w:spacing w:line="276" w:lineRule="auto"/>
        <w:ind w:left="1258" w:hanging="36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бронхиальная астма с частыми приступами;</w:t>
      </w:r>
    </w:p>
    <w:p w:rsidR="00084EC1" w:rsidRPr="00EC267B" w:rsidRDefault="00084EC1" w:rsidP="00084EC1">
      <w:pPr>
        <w:pStyle w:val="Style24"/>
        <w:widowControl/>
        <w:numPr>
          <w:ilvl w:val="0"/>
          <w:numId w:val="5"/>
        </w:numPr>
        <w:tabs>
          <w:tab w:val="left" w:pos="1133"/>
        </w:tabs>
        <w:spacing w:line="276" w:lineRule="auto"/>
        <w:ind w:left="1258" w:hanging="36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</w:t>
      </w:r>
      <w:proofErr w:type="spellStart"/>
      <w:r w:rsidRPr="00EC267B">
        <w:rPr>
          <w:rStyle w:val="FontStyle36"/>
          <w:sz w:val="28"/>
          <w:szCs w:val="28"/>
        </w:rPr>
        <w:t>эписиндром</w:t>
      </w:r>
      <w:proofErr w:type="spellEnd"/>
      <w:r w:rsidRPr="00EC267B">
        <w:rPr>
          <w:rStyle w:val="FontStyle36"/>
          <w:sz w:val="28"/>
          <w:szCs w:val="28"/>
        </w:rPr>
        <w:t xml:space="preserve"> </w:t>
      </w:r>
      <w:r w:rsidRPr="00EC267B">
        <w:rPr>
          <w:rStyle w:val="FontStyle49"/>
          <w:sz w:val="28"/>
          <w:szCs w:val="28"/>
        </w:rPr>
        <w:t xml:space="preserve"> </w:t>
      </w:r>
      <w:r w:rsidRPr="00EC267B">
        <w:rPr>
          <w:rStyle w:val="FontStyle36"/>
          <w:sz w:val="28"/>
          <w:szCs w:val="28"/>
        </w:rPr>
        <w:t>с частыми приступами;</w:t>
      </w:r>
    </w:p>
    <w:p w:rsidR="00084EC1" w:rsidRPr="00EC267B" w:rsidRDefault="00084EC1" w:rsidP="00084EC1">
      <w:pPr>
        <w:pStyle w:val="Style24"/>
        <w:widowControl/>
        <w:numPr>
          <w:ilvl w:val="0"/>
          <w:numId w:val="5"/>
        </w:numPr>
        <w:tabs>
          <w:tab w:val="left" w:pos="1133"/>
        </w:tabs>
        <w:spacing w:line="276" w:lineRule="auto"/>
        <w:ind w:left="1258" w:hanging="36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органическое поражение нервной системы с наличием умственной отсталости;</w:t>
      </w:r>
    </w:p>
    <w:p w:rsidR="00084EC1" w:rsidRPr="00EC267B" w:rsidRDefault="00084EC1" w:rsidP="00084EC1">
      <w:pPr>
        <w:pStyle w:val="Style20"/>
        <w:widowControl/>
        <w:numPr>
          <w:ilvl w:val="0"/>
          <w:numId w:val="5"/>
        </w:numPr>
        <w:tabs>
          <w:tab w:val="left" w:pos="1133"/>
        </w:tabs>
        <w:spacing w:line="276" w:lineRule="auto"/>
        <w:ind w:left="851" w:firstLine="0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 xml:space="preserve">  хронические заболевания в период обострения и декомпенсации;</w:t>
      </w:r>
    </w:p>
    <w:p w:rsidR="00084EC1" w:rsidRPr="00EC267B" w:rsidRDefault="00084EC1" w:rsidP="00084EC1">
      <w:pPr>
        <w:pStyle w:val="Style14"/>
        <w:widowControl/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b/>
          <w:sz w:val="28"/>
          <w:szCs w:val="28"/>
        </w:rPr>
        <w:t xml:space="preserve">IV. </w:t>
      </w:r>
      <w:r w:rsidRPr="00EC267B">
        <w:rPr>
          <w:rStyle w:val="FontStyle29"/>
          <w:b/>
          <w:spacing w:val="-10"/>
          <w:sz w:val="28"/>
          <w:szCs w:val="28"/>
        </w:rPr>
        <w:t>Формы</w:t>
      </w:r>
      <w:r w:rsidRPr="00EC267B">
        <w:rPr>
          <w:rStyle w:val="FontStyle29"/>
          <w:b/>
          <w:sz w:val="28"/>
          <w:szCs w:val="28"/>
        </w:rPr>
        <w:t xml:space="preserve"> </w:t>
      </w:r>
      <w:r w:rsidRPr="00EC267B">
        <w:rPr>
          <w:rStyle w:val="FontStyle29"/>
          <w:b/>
          <w:spacing w:val="-10"/>
          <w:sz w:val="28"/>
          <w:szCs w:val="28"/>
        </w:rPr>
        <w:t>внутреннего</w:t>
      </w:r>
      <w:r w:rsidRPr="00EC267B">
        <w:rPr>
          <w:rStyle w:val="FontStyle29"/>
          <w:b/>
          <w:sz w:val="28"/>
          <w:szCs w:val="28"/>
        </w:rPr>
        <w:t xml:space="preserve"> </w:t>
      </w:r>
      <w:r w:rsidRPr="00EC267B">
        <w:rPr>
          <w:rStyle w:val="FontStyle29"/>
          <w:b/>
          <w:spacing w:val="-10"/>
          <w:sz w:val="28"/>
          <w:szCs w:val="28"/>
        </w:rPr>
        <w:t>учета</w:t>
      </w:r>
      <w:r w:rsidRPr="00EC267B">
        <w:rPr>
          <w:rStyle w:val="FontStyle29"/>
          <w:b/>
          <w:sz w:val="28"/>
          <w:szCs w:val="28"/>
        </w:rPr>
        <w:t xml:space="preserve"> </w:t>
      </w:r>
      <w:r w:rsidRPr="00EC267B">
        <w:rPr>
          <w:rStyle w:val="FontStyle29"/>
          <w:b/>
          <w:spacing w:val="-10"/>
          <w:sz w:val="28"/>
          <w:szCs w:val="28"/>
        </w:rPr>
        <w:t>и контроля деятельности по</w:t>
      </w:r>
      <w:r w:rsidRPr="00EC267B">
        <w:rPr>
          <w:rStyle w:val="FontStyle29"/>
          <w:b/>
          <w:sz w:val="28"/>
          <w:szCs w:val="28"/>
        </w:rPr>
        <w:t xml:space="preserve"> </w:t>
      </w:r>
      <w:r w:rsidRPr="00EC267B">
        <w:rPr>
          <w:rStyle w:val="FontStyle29"/>
          <w:b/>
          <w:spacing w:val="-10"/>
          <w:sz w:val="28"/>
          <w:szCs w:val="28"/>
        </w:rPr>
        <w:t>приему</w:t>
      </w:r>
      <w:r w:rsidRPr="00EC267B">
        <w:rPr>
          <w:rStyle w:val="FontStyle29"/>
          <w:b/>
          <w:sz w:val="28"/>
          <w:szCs w:val="28"/>
        </w:rPr>
        <w:t xml:space="preserve"> </w:t>
      </w:r>
      <w:r w:rsidRPr="00EC267B">
        <w:rPr>
          <w:rStyle w:val="FontStyle36"/>
          <w:b/>
          <w:sz w:val="28"/>
          <w:szCs w:val="28"/>
        </w:rPr>
        <w:t>детей</w:t>
      </w:r>
    </w:p>
    <w:p w:rsidR="00084EC1" w:rsidRPr="00EC267B" w:rsidRDefault="00084EC1" w:rsidP="00084EC1">
      <w:pPr>
        <w:pStyle w:val="Style23"/>
        <w:widowControl/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Для организации работы по внутреннему учету детей ведется следующая документация:</w:t>
      </w:r>
    </w:p>
    <w:p w:rsidR="00084EC1" w:rsidRPr="00EC267B" w:rsidRDefault="00084EC1" w:rsidP="00084EC1">
      <w:pPr>
        <w:pStyle w:val="Style25"/>
        <w:widowControl/>
        <w:numPr>
          <w:ilvl w:val="0"/>
          <w:numId w:val="8"/>
        </w:numPr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приказы о зачислении и отчислении;</w:t>
      </w:r>
    </w:p>
    <w:p w:rsidR="00084EC1" w:rsidRPr="00EC267B" w:rsidRDefault="00084EC1" w:rsidP="00084EC1">
      <w:pPr>
        <w:pStyle w:val="Style24"/>
        <w:widowControl/>
        <w:numPr>
          <w:ilvl w:val="0"/>
          <w:numId w:val="8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журнал регистрации детей;</w:t>
      </w:r>
    </w:p>
    <w:p w:rsidR="00084EC1" w:rsidRPr="00EC267B" w:rsidRDefault="00084EC1" w:rsidP="00084EC1">
      <w:pPr>
        <w:pStyle w:val="Style24"/>
        <w:widowControl/>
        <w:numPr>
          <w:ilvl w:val="0"/>
          <w:numId w:val="8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алфавитная книга;</w:t>
      </w:r>
    </w:p>
    <w:p w:rsidR="00084EC1" w:rsidRPr="00EC267B" w:rsidRDefault="00084EC1" w:rsidP="00084EC1">
      <w:pPr>
        <w:pStyle w:val="Style24"/>
        <w:widowControl/>
        <w:numPr>
          <w:ilvl w:val="0"/>
          <w:numId w:val="8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пакет документов:</w:t>
      </w:r>
    </w:p>
    <w:p w:rsidR="00084EC1" w:rsidRPr="00EC267B" w:rsidRDefault="00084EC1" w:rsidP="00084EC1">
      <w:pPr>
        <w:pStyle w:val="Style24"/>
        <w:widowControl/>
        <w:numPr>
          <w:ilvl w:val="0"/>
          <w:numId w:val="7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заявление родителей (законных представителей) ребенка;</w:t>
      </w:r>
    </w:p>
    <w:p w:rsidR="00084EC1" w:rsidRPr="00EC267B" w:rsidRDefault="00084EC1" w:rsidP="00084EC1">
      <w:pPr>
        <w:pStyle w:val="Style24"/>
        <w:widowControl/>
        <w:numPr>
          <w:ilvl w:val="0"/>
          <w:numId w:val="6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lastRenderedPageBreak/>
        <w:t>медицинские документы о состоянии здоровья (подробную выписку из истории болезни с заключением медицинской комиссии с указанием перенесенных инфекционных заболеваний, профилактических прививок);</w:t>
      </w:r>
    </w:p>
    <w:p w:rsidR="00084EC1" w:rsidRPr="00EC267B" w:rsidRDefault="00084EC1" w:rsidP="00084EC1">
      <w:pPr>
        <w:pStyle w:val="Style24"/>
        <w:widowControl/>
        <w:numPr>
          <w:ilvl w:val="0"/>
          <w:numId w:val="6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копию свидетельства о рождении ребенка;</w:t>
      </w:r>
    </w:p>
    <w:p w:rsidR="00084EC1" w:rsidRPr="00EC267B" w:rsidRDefault="00084EC1" w:rsidP="00084EC1">
      <w:pPr>
        <w:pStyle w:val="Style24"/>
        <w:widowControl/>
        <w:numPr>
          <w:ilvl w:val="0"/>
          <w:numId w:val="6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заключение лечебно-профилактического учреждения государственной или муниципальной системы здравоохранения о состоянии здоровья;</w:t>
      </w:r>
    </w:p>
    <w:p w:rsidR="00084EC1" w:rsidRPr="00EC267B" w:rsidRDefault="00084EC1" w:rsidP="00084EC1">
      <w:pPr>
        <w:pStyle w:val="Style24"/>
        <w:widowControl/>
        <w:numPr>
          <w:ilvl w:val="0"/>
          <w:numId w:val="6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направление, выданное министром образования и науки Республики Татарстан или уполномоченным им лицом;</w:t>
      </w:r>
    </w:p>
    <w:p w:rsidR="00084EC1" w:rsidRPr="00EC267B" w:rsidRDefault="00084EC1" w:rsidP="00084EC1">
      <w:pPr>
        <w:pStyle w:val="Style24"/>
        <w:widowControl/>
        <w:numPr>
          <w:ilvl w:val="0"/>
          <w:numId w:val="6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документы, свидетельствующие об уровне образования на момент поступления в образовательное учреждение;</w:t>
      </w:r>
    </w:p>
    <w:p w:rsidR="00084EC1" w:rsidRPr="00EC267B" w:rsidRDefault="00084EC1" w:rsidP="00084EC1">
      <w:pPr>
        <w:pStyle w:val="Style24"/>
        <w:widowControl/>
        <w:numPr>
          <w:ilvl w:val="0"/>
          <w:numId w:val="6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копию документа регистрации ребенка по месту жительства;</w:t>
      </w:r>
    </w:p>
    <w:p w:rsidR="00084EC1" w:rsidRPr="00EC267B" w:rsidRDefault="00084EC1" w:rsidP="00084EC1">
      <w:pPr>
        <w:pStyle w:val="Style24"/>
        <w:widowControl/>
        <w:numPr>
          <w:ilvl w:val="0"/>
          <w:numId w:val="6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копию паспорта (детям, достигшим 14 лет);</w:t>
      </w:r>
    </w:p>
    <w:p w:rsidR="00084EC1" w:rsidRPr="00EC267B" w:rsidRDefault="00084EC1" w:rsidP="00084EC1">
      <w:pPr>
        <w:pStyle w:val="Style24"/>
        <w:widowControl/>
        <w:numPr>
          <w:ilvl w:val="0"/>
          <w:numId w:val="6"/>
        </w:numPr>
        <w:tabs>
          <w:tab w:val="left" w:pos="874"/>
        </w:tabs>
        <w:spacing w:line="276" w:lineRule="auto"/>
        <w:rPr>
          <w:rStyle w:val="FontStyle36"/>
          <w:sz w:val="28"/>
          <w:szCs w:val="28"/>
        </w:rPr>
      </w:pPr>
      <w:r w:rsidRPr="00EC267B">
        <w:rPr>
          <w:rStyle w:val="FontStyle36"/>
          <w:sz w:val="28"/>
          <w:szCs w:val="28"/>
        </w:rPr>
        <w:t>законные представители ребенка, оставшегося без попечения родителей, воспитывающегося в семье опекуна (попечителя) или в приемной семье, дополнительно предоставляют копию акта органа опеки и попечительства о назначении опекун</w:t>
      </w:r>
      <w:proofErr w:type="gramStart"/>
      <w:r w:rsidRPr="00EC267B">
        <w:rPr>
          <w:rStyle w:val="FontStyle36"/>
          <w:sz w:val="28"/>
          <w:szCs w:val="28"/>
        </w:rPr>
        <w:t>а(</w:t>
      </w:r>
      <w:proofErr w:type="gramEnd"/>
      <w:r w:rsidRPr="00EC267B">
        <w:rPr>
          <w:rStyle w:val="FontStyle36"/>
          <w:sz w:val="28"/>
          <w:szCs w:val="28"/>
        </w:rPr>
        <w:t>попечителя) или копию договора о передаче ребенка (детей) в приемную семью, заключенного в соответствии с законодательством.</w:t>
      </w:r>
    </w:p>
    <w:p w:rsidR="00084EC1" w:rsidRPr="00EC267B" w:rsidRDefault="00084EC1" w:rsidP="00084EC1">
      <w:pPr>
        <w:pStyle w:val="Style20"/>
        <w:widowControl/>
        <w:tabs>
          <w:tab w:val="left" w:pos="1133"/>
        </w:tabs>
        <w:spacing w:line="276" w:lineRule="auto"/>
        <w:ind w:left="1258" w:firstLine="0"/>
        <w:rPr>
          <w:rStyle w:val="FontStyle36"/>
          <w:sz w:val="28"/>
          <w:szCs w:val="28"/>
        </w:rPr>
      </w:pPr>
    </w:p>
    <w:p w:rsidR="00084EC1" w:rsidRPr="00EC267B" w:rsidRDefault="00084EC1" w:rsidP="00084EC1">
      <w:pPr>
        <w:pStyle w:val="Style20"/>
        <w:widowControl/>
        <w:tabs>
          <w:tab w:val="left" w:pos="1114"/>
        </w:tabs>
        <w:spacing w:line="276" w:lineRule="auto"/>
        <w:ind w:firstLine="0"/>
        <w:rPr>
          <w:rStyle w:val="FontStyle36"/>
          <w:sz w:val="28"/>
          <w:szCs w:val="28"/>
        </w:rPr>
      </w:pPr>
    </w:p>
    <w:p w:rsidR="00084EC1" w:rsidRPr="00EC267B" w:rsidRDefault="00084EC1" w:rsidP="00084EC1">
      <w:pPr>
        <w:pStyle w:val="Style10"/>
        <w:widowControl/>
        <w:spacing w:line="276" w:lineRule="auto"/>
        <w:ind w:firstLine="0"/>
        <w:jc w:val="left"/>
        <w:rPr>
          <w:rStyle w:val="FontStyle36"/>
          <w:sz w:val="28"/>
          <w:szCs w:val="28"/>
        </w:rPr>
      </w:pPr>
    </w:p>
    <w:p w:rsidR="00084EC1" w:rsidRPr="00EC267B" w:rsidRDefault="00084EC1" w:rsidP="00084EC1">
      <w:pPr>
        <w:pStyle w:val="Style20"/>
        <w:widowControl/>
        <w:tabs>
          <w:tab w:val="left" w:pos="1114"/>
        </w:tabs>
        <w:spacing w:line="276" w:lineRule="auto"/>
        <w:ind w:firstLine="0"/>
        <w:rPr>
          <w:rStyle w:val="FontStyle39"/>
          <w:rFonts w:ascii="Times New Roman" w:hAnsi="Times New Roman" w:cs="Times New Roman"/>
          <w:sz w:val="28"/>
          <w:szCs w:val="28"/>
        </w:rPr>
      </w:pPr>
    </w:p>
    <w:p w:rsidR="00084EC1" w:rsidRPr="00EC267B" w:rsidRDefault="00084EC1" w:rsidP="00084EC1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84EC1" w:rsidRDefault="00084EC1">
      <w:bookmarkStart w:id="3" w:name="_GoBack"/>
      <w:bookmarkEnd w:id="3"/>
    </w:p>
    <w:sectPr w:rsidR="00084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042B24"/>
    <w:lvl w:ilvl="0">
      <w:numFmt w:val="bullet"/>
      <w:lvlText w:val="*"/>
      <w:lvlJc w:val="left"/>
    </w:lvl>
  </w:abstractNum>
  <w:abstractNum w:abstractNumId="1">
    <w:nsid w:val="081E0694"/>
    <w:multiLevelType w:val="hybridMultilevel"/>
    <w:tmpl w:val="D17C2C94"/>
    <w:lvl w:ilvl="0" w:tplc="19042B24">
      <w:numFmt w:val="bullet"/>
      <w:lvlText w:val="-"/>
      <w:lvlJc w:val="left"/>
      <w:pPr>
        <w:ind w:left="125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2">
    <w:nsid w:val="2BED60AB"/>
    <w:multiLevelType w:val="hybridMultilevel"/>
    <w:tmpl w:val="57EE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F58FE"/>
    <w:multiLevelType w:val="hybridMultilevel"/>
    <w:tmpl w:val="EBD2726C"/>
    <w:lvl w:ilvl="0" w:tplc="04190005">
      <w:start w:val="1"/>
      <w:numFmt w:val="bullet"/>
      <w:lvlText w:val=""/>
      <w:lvlJc w:val="left"/>
      <w:pPr>
        <w:ind w:left="12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4">
    <w:nsid w:val="5D350112"/>
    <w:multiLevelType w:val="hybridMultilevel"/>
    <w:tmpl w:val="9DE6EA78"/>
    <w:lvl w:ilvl="0" w:tplc="19042B24">
      <w:numFmt w:val="bullet"/>
      <w:lvlText w:val="-"/>
      <w:lvlJc w:val="left"/>
      <w:pPr>
        <w:ind w:left="125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5">
    <w:nsid w:val="70B05359"/>
    <w:multiLevelType w:val="hybridMultilevel"/>
    <w:tmpl w:val="D1FC3A0C"/>
    <w:lvl w:ilvl="0" w:tplc="E100769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63"/>
    <w:rsid w:val="00084EC1"/>
    <w:rsid w:val="00407C79"/>
    <w:rsid w:val="0076366D"/>
    <w:rsid w:val="00CC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C1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084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84EC1"/>
    <w:pPr>
      <w:widowControl w:val="0"/>
      <w:autoSpaceDE w:val="0"/>
      <w:autoSpaceDN w:val="0"/>
      <w:adjustRightInd w:val="0"/>
      <w:spacing w:after="0" w:line="279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084EC1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084EC1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084EC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a0"/>
    <w:uiPriority w:val="99"/>
    <w:rsid w:val="00084EC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basedOn w:val="a0"/>
    <w:uiPriority w:val="99"/>
    <w:rsid w:val="00084EC1"/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084EC1"/>
    <w:rPr>
      <w:rFonts w:ascii="Georgia" w:hAnsi="Georgia" w:cs="Georgia"/>
      <w:spacing w:val="10"/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084EC1"/>
    <w:rPr>
      <w:vertAlign w:val="superscript"/>
    </w:rPr>
  </w:style>
  <w:style w:type="paragraph" w:customStyle="1" w:styleId="Style6">
    <w:name w:val="Style6"/>
    <w:basedOn w:val="a"/>
    <w:uiPriority w:val="99"/>
    <w:rsid w:val="00084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84EC1"/>
    <w:pPr>
      <w:widowControl w:val="0"/>
      <w:autoSpaceDE w:val="0"/>
      <w:autoSpaceDN w:val="0"/>
      <w:adjustRightInd w:val="0"/>
      <w:spacing w:after="0" w:line="290" w:lineRule="exact"/>
      <w:ind w:firstLine="8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rsid w:val="00084EC1"/>
    <w:pPr>
      <w:ind w:left="720"/>
    </w:pPr>
    <w:rPr>
      <w:rFonts w:ascii="Calibri" w:eastAsiaTheme="minorEastAsia" w:hAnsi="Calibri" w:cs="Calibri"/>
    </w:rPr>
  </w:style>
  <w:style w:type="paragraph" w:customStyle="1" w:styleId="Style12">
    <w:name w:val="Style12"/>
    <w:basedOn w:val="a"/>
    <w:uiPriority w:val="99"/>
    <w:rsid w:val="00084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084E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084EC1"/>
    <w:pPr>
      <w:widowControl w:val="0"/>
      <w:autoSpaceDE w:val="0"/>
      <w:autoSpaceDN w:val="0"/>
      <w:adjustRightInd w:val="0"/>
      <w:spacing w:after="0" w:line="288" w:lineRule="exact"/>
      <w:ind w:firstLine="8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84EC1"/>
    <w:pPr>
      <w:widowControl w:val="0"/>
      <w:autoSpaceDE w:val="0"/>
      <w:autoSpaceDN w:val="0"/>
      <w:adjustRightInd w:val="0"/>
      <w:spacing w:after="0" w:line="278" w:lineRule="exact"/>
      <w:ind w:hanging="15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84EC1"/>
    <w:pPr>
      <w:widowControl w:val="0"/>
      <w:autoSpaceDE w:val="0"/>
      <w:autoSpaceDN w:val="0"/>
      <w:adjustRightInd w:val="0"/>
      <w:spacing w:after="0" w:line="29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84EC1"/>
    <w:pPr>
      <w:widowControl w:val="0"/>
      <w:autoSpaceDE w:val="0"/>
      <w:autoSpaceDN w:val="0"/>
      <w:adjustRightInd w:val="0"/>
      <w:spacing w:after="0" w:line="288" w:lineRule="exact"/>
      <w:ind w:firstLine="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084EC1"/>
    <w:rPr>
      <w:rFonts w:ascii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084EC1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084EC1"/>
    <w:pPr>
      <w:widowControl w:val="0"/>
      <w:autoSpaceDE w:val="0"/>
      <w:autoSpaceDN w:val="0"/>
      <w:adjustRightInd w:val="0"/>
      <w:spacing w:after="0" w:line="293" w:lineRule="exact"/>
      <w:ind w:firstLine="89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84EC1"/>
    <w:pPr>
      <w:widowControl w:val="0"/>
      <w:autoSpaceDE w:val="0"/>
      <w:autoSpaceDN w:val="0"/>
      <w:adjustRightInd w:val="0"/>
      <w:spacing w:after="0" w:line="307" w:lineRule="exact"/>
      <w:ind w:hanging="25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084EC1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basedOn w:val="a0"/>
    <w:uiPriority w:val="99"/>
    <w:rsid w:val="00084EC1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paragraph" w:customStyle="1" w:styleId="Style14">
    <w:name w:val="Style14"/>
    <w:basedOn w:val="a"/>
    <w:uiPriority w:val="99"/>
    <w:rsid w:val="00084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84EC1"/>
    <w:pPr>
      <w:widowControl w:val="0"/>
      <w:autoSpaceDE w:val="0"/>
      <w:autoSpaceDN w:val="0"/>
      <w:adjustRightInd w:val="0"/>
      <w:spacing w:after="0" w:line="283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84EC1"/>
    <w:pPr>
      <w:widowControl w:val="0"/>
      <w:autoSpaceDE w:val="0"/>
      <w:autoSpaceDN w:val="0"/>
      <w:adjustRightInd w:val="0"/>
      <w:spacing w:after="0" w:line="283" w:lineRule="exact"/>
      <w:ind w:hanging="197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C1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084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84EC1"/>
    <w:pPr>
      <w:widowControl w:val="0"/>
      <w:autoSpaceDE w:val="0"/>
      <w:autoSpaceDN w:val="0"/>
      <w:adjustRightInd w:val="0"/>
      <w:spacing w:after="0" w:line="279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084EC1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084EC1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084EC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a0"/>
    <w:uiPriority w:val="99"/>
    <w:rsid w:val="00084EC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basedOn w:val="a0"/>
    <w:uiPriority w:val="99"/>
    <w:rsid w:val="00084EC1"/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084EC1"/>
    <w:rPr>
      <w:rFonts w:ascii="Georgia" w:hAnsi="Georgia" w:cs="Georgia"/>
      <w:spacing w:val="10"/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084EC1"/>
    <w:rPr>
      <w:vertAlign w:val="superscript"/>
    </w:rPr>
  </w:style>
  <w:style w:type="paragraph" w:customStyle="1" w:styleId="Style6">
    <w:name w:val="Style6"/>
    <w:basedOn w:val="a"/>
    <w:uiPriority w:val="99"/>
    <w:rsid w:val="00084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84EC1"/>
    <w:pPr>
      <w:widowControl w:val="0"/>
      <w:autoSpaceDE w:val="0"/>
      <w:autoSpaceDN w:val="0"/>
      <w:adjustRightInd w:val="0"/>
      <w:spacing w:after="0" w:line="290" w:lineRule="exact"/>
      <w:ind w:firstLine="8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rsid w:val="00084EC1"/>
    <w:pPr>
      <w:ind w:left="720"/>
    </w:pPr>
    <w:rPr>
      <w:rFonts w:ascii="Calibri" w:eastAsiaTheme="minorEastAsia" w:hAnsi="Calibri" w:cs="Calibri"/>
    </w:rPr>
  </w:style>
  <w:style w:type="paragraph" w:customStyle="1" w:styleId="Style12">
    <w:name w:val="Style12"/>
    <w:basedOn w:val="a"/>
    <w:uiPriority w:val="99"/>
    <w:rsid w:val="00084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084E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084EC1"/>
    <w:pPr>
      <w:widowControl w:val="0"/>
      <w:autoSpaceDE w:val="0"/>
      <w:autoSpaceDN w:val="0"/>
      <w:adjustRightInd w:val="0"/>
      <w:spacing w:after="0" w:line="288" w:lineRule="exact"/>
      <w:ind w:firstLine="8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84EC1"/>
    <w:pPr>
      <w:widowControl w:val="0"/>
      <w:autoSpaceDE w:val="0"/>
      <w:autoSpaceDN w:val="0"/>
      <w:adjustRightInd w:val="0"/>
      <w:spacing w:after="0" w:line="278" w:lineRule="exact"/>
      <w:ind w:hanging="15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84EC1"/>
    <w:pPr>
      <w:widowControl w:val="0"/>
      <w:autoSpaceDE w:val="0"/>
      <w:autoSpaceDN w:val="0"/>
      <w:adjustRightInd w:val="0"/>
      <w:spacing w:after="0" w:line="29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84EC1"/>
    <w:pPr>
      <w:widowControl w:val="0"/>
      <w:autoSpaceDE w:val="0"/>
      <w:autoSpaceDN w:val="0"/>
      <w:adjustRightInd w:val="0"/>
      <w:spacing w:after="0" w:line="288" w:lineRule="exact"/>
      <w:ind w:firstLine="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084EC1"/>
    <w:rPr>
      <w:rFonts w:ascii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084EC1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084EC1"/>
    <w:pPr>
      <w:widowControl w:val="0"/>
      <w:autoSpaceDE w:val="0"/>
      <w:autoSpaceDN w:val="0"/>
      <w:adjustRightInd w:val="0"/>
      <w:spacing w:after="0" w:line="293" w:lineRule="exact"/>
      <w:ind w:firstLine="89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84EC1"/>
    <w:pPr>
      <w:widowControl w:val="0"/>
      <w:autoSpaceDE w:val="0"/>
      <w:autoSpaceDN w:val="0"/>
      <w:adjustRightInd w:val="0"/>
      <w:spacing w:after="0" w:line="307" w:lineRule="exact"/>
      <w:ind w:hanging="25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084EC1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basedOn w:val="a0"/>
    <w:uiPriority w:val="99"/>
    <w:rsid w:val="00084EC1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paragraph" w:customStyle="1" w:styleId="Style14">
    <w:name w:val="Style14"/>
    <w:basedOn w:val="a"/>
    <w:uiPriority w:val="99"/>
    <w:rsid w:val="00084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84EC1"/>
    <w:pPr>
      <w:widowControl w:val="0"/>
      <w:autoSpaceDE w:val="0"/>
      <w:autoSpaceDN w:val="0"/>
      <w:adjustRightInd w:val="0"/>
      <w:spacing w:after="0" w:line="283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84EC1"/>
    <w:pPr>
      <w:widowControl w:val="0"/>
      <w:autoSpaceDE w:val="0"/>
      <w:autoSpaceDN w:val="0"/>
      <w:adjustRightInd w:val="0"/>
      <w:spacing w:after="0" w:line="283" w:lineRule="exact"/>
      <w:ind w:hanging="197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2</cp:revision>
  <dcterms:created xsi:type="dcterms:W3CDTF">2018-03-31T09:07:00Z</dcterms:created>
  <dcterms:modified xsi:type="dcterms:W3CDTF">2018-03-31T09:08:00Z</dcterms:modified>
</cp:coreProperties>
</file>